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215" w14:textId="58FA0B9A" w:rsidR="005B4AE1" w:rsidRPr="006D43E6" w:rsidRDefault="005B4AE1" w:rsidP="005B4AE1">
      <w:pPr>
        <w:jc w:val="center"/>
        <w:rPr>
          <w:rFonts w:ascii="Segoe UI" w:hAnsi="Segoe UI" w:cs="Segoe UI"/>
          <w:b/>
          <w:sz w:val="14"/>
          <w:szCs w:val="14"/>
          <w:lang w:val="ru-RU"/>
        </w:rPr>
      </w:pPr>
      <w:r w:rsidRPr="006D43E6">
        <w:rPr>
          <w:rFonts w:ascii="Segoe UI" w:hAnsi="Segoe UI" w:cs="Segoe UI"/>
          <w:b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 wp14:anchorId="228B2E92" wp14:editId="21ED109E">
            <wp:simplePos x="0" y="0"/>
            <wp:positionH relativeFrom="column">
              <wp:posOffset>106680</wp:posOffset>
            </wp:positionH>
            <wp:positionV relativeFrom="paragraph">
              <wp:posOffset>-95250</wp:posOffset>
            </wp:positionV>
            <wp:extent cx="5730240" cy="14408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40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3E6">
        <w:rPr>
          <w:rFonts w:ascii="Segoe UI" w:hAnsi="Segoe UI" w:cs="Segoe UI"/>
          <w:b/>
          <w:sz w:val="14"/>
          <w:szCs w:val="14"/>
          <w:lang w:val="ru-RU"/>
        </w:rPr>
        <w:t>Фонд «Фонд идей и инвестиций РЫВОК»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br/>
        <w:t>ОГРН 1186733011959, ИНН 6732165185, КПП 673201001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br/>
        <w:t xml:space="preserve">р/с №40703810402500000384, в </w:t>
      </w:r>
      <w:r w:rsidR="00090664" w:rsidRPr="00090664">
        <w:rPr>
          <w:rFonts w:ascii="Segoe UI" w:hAnsi="Segoe UI" w:cs="Segoe UI"/>
          <w:b/>
          <w:sz w:val="14"/>
          <w:szCs w:val="14"/>
        </w:rPr>
        <w:t>ООО «Банк Точка»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t xml:space="preserve">, БИК </w:t>
      </w:r>
      <w:r w:rsidR="00090664" w:rsidRPr="00090664">
        <w:rPr>
          <w:rFonts w:ascii="Segoe UI" w:hAnsi="Segoe UI" w:cs="Segoe UI"/>
          <w:b/>
          <w:sz w:val="14"/>
          <w:szCs w:val="14"/>
          <w:lang w:val="ru-RU"/>
        </w:rPr>
        <w:t>044525104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t xml:space="preserve">, город Москва, к/с </w:t>
      </w:r>
      <w:r w:rsidR="00090664" w:rsidRPr="00090664">
        <w:rPr>
          <w:rFonts w:ascii="Segoe UI" w:hAnsi="Segoe UI" w:cs="Segoe UI"/>
          <w:b/>
          <w:sz w:val="14"/>
          <w:szCs w:val="14"/>
          <w:lang w:val="ru-RU"/>
        </w:rPr>
        <w:t>30101810745374525104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br/>
        <w:t>г. Смоленск, ул. Маршала Жукова, 9 (Креативное пространство ШТАБ), +7(4812)56-00-87</w:t>
      </w:r>
      <w:r w:rsidRPr="006D43E6">
        <w:rPr>
          <w:rFonts w:ascii="Segoe UI" w:hAnsi="Segoe UI" w:cs="Segoe UI"/>
          <w:b/>
          <w:sz w:val="14"/>
          <w:szCs w:val="14"/>
          <w:lang w:val="ru-RU"/>
        </w:rPr>
        <w:br/>
      </w:r>
      <w:hyperlink r:id="rId5" w:history="1">
        <w:r w:rsidRPr="006D43E6">
          <w:rPr>
            <w:rFonts w:ascii="Segoe UI" w:hAnsi="Segoe UI" w:cs="Segoe UI"/>
            <w:b/>
            <w:sz w:val="14"/>
            <w:szCs w:val="14"/>
          </w:rPr>
          <w:t>https</w:t>
        </w:r>
        <w:r w:rsidRPr="006D43E6">
          <w:rPr>
            <w:rFonts w:ascii="Segoe UI" w:hAnsi="Segoe UI" w:cs="Segoe UI"/>
            <w:b/>
            <w:sz w:val="14"/>
            <w:szCs w:val="14"/>
            <w:lang w:val="ru-RU"/>
          </w:rPr>
          <w:t>://</w:t>
        </w:r>
        <w:r w:rsidRPr="006D43E6">
          <w:rPr>
            <w:rFonts w:ascii="Segoe UI" w:hAnsi="Segoe UI" w:cs="Segoe UI"/>
            <w:b/>
            <w:sz w:val="14"/>
            <w:szCs w:val="14"/>
          </w:rPr>
          <w:t>rywok</w:t>
        </w:r>
        <w:r w:rsidRPr="006D43E6">
          <w:rPr>
            <w:rFonts w:ascii="Segoe UI" w:hAnsi="Segoe UI" w:cs="Segoe UI"/>
            <w:b/>
            <w:sz w:val="14"/>
            <w:szCs w:val="14"/>
            <w:lang w:val="ru-RU"/>
          </w:rPr>
          <w:t>.</w:t>
        </w:r>
        <w:r w:rsidRPr="006D43E6">
          <w:rPr>
            <w:rFonts w:ascii="Segoe UI" w:hAnsi="Segoe UI" w:cs="Segoe UI"/>
            <w:b/>
            <w:sz w:val="14"/>
            <w:szCs w:val="14"/>
          </w:rPr>
          <w:t>ru</w:t>
        </w:r>
        <w:r w:rsidRPr="006D43E6">
          <w:rPr>
            <w:rFonts w:ascii="Segoe UI" w:hAnsi="Segoe UI" w:cs="Segoe UI"/>
            <w:b/>
            <w:sz w:val="14"/>
            <w:szCs w:val="14"/>
            <w:lang w:val="ru-RU"/>
          </w:rPr>
          <w:t>/</w:t>
        </w:r>
      </w:hyperlink>
      <w:r w:rsidRPr="006D43E6">
        <w:rPr>
          <w:rFonts w:ascii="Segoe UI" w:hAnsi="Segoe UI" w:cs="Segoe UI"/>
          <w:b/>
          <w:sz w:val="14"/>
          <w:szCs w:val="14"/>
          <w:lang w:val="ru-RU"/>
        </w:rPr>
        <w:t xml:space="preserve">, </w:t>
      </w:r>
      <w:hyperlink r:id="rId6" w:history="1">
        <w:r w:rsidRPr="006D43E6">
          <w:rPr>
            <w:rFonts w:ascii="Segoe UI" w:hAnsi="Segoe UI" w:cs="Segoe UI"/>
            <w:b/>
            <w:sz w:val="14"/>
            <w:szCs w:val="14"/>
          </w:rPr>
          <w:t>sdelai</w:t>
        </w:r>
        <w:r w:rsidRPr="006D43E6">
          <w:rPr>
            <w:rFonts w:ascii="Segoe UI" w:hAnsi="Segoe UI" w:cs="Segoe UI"/>
            <w:b/>
            <w:sz w:val="14"/>
            <w:szCs w:val="14"/>
            <w:lang w:val="ru-RU"/>
          </w:rPr>
          <w:t>@</w:t>
        </w:r>
        <w:r w:rsidRPr="006D43E6">
          <w:rPr>
            <w:rFonts w:ascii="Segoe UI" w:hAnsi="Segoe UI" w:cs="Segoe UI"/>
            <w:b/>
            <w:sz w:val="14"/>
            <w:szCs w:val="14"/>
          </w:rPr>
          <w:t>rywok</w:t>
        </w:r>
        <w:r w:rsidRPr="006D43E6">
          <w:rPr>
            <w:rFonts w:ascii="Segoe UI" w:hAnsi="Segoe UI" w:cs="Segoe UI"/>
            <w:b/>
            <w:sz w:val="14"/>
            <w:szCs w:val="14"/>
            <w:lang w:val="ru-RU"/>
          </w:rPr>
          <w:t>.</w:t>
        </w:r>
        <w:r w:rsidRPr="006D43E6">
          <w:rPr>
            <w:rFonts w:ascii="Segoe UI" w:hAnsi="Segoe UI" w:cs="Segoe UI"/>
            <w:b/>
            <w:sz w:val="14"/>
            <w:szCs w:val="14"/>
          </w:rPr>
          <w:t>ru</w:t>
        </w:r>
      </w:hyperlink>
    </w:p>
    <w:p w14:paraId="4FCEBC98" w14:textId="4A28AEF1" w:rsidR="00C43F79" w:rsidRPr="006D43E6" w:rsidRDefault="0009234C" w:rsidP="0027054E">
      <w:pPr>
        <w:spacing w:line="240" w:lineRule="auto"/>
        <w:jc w:val="center"/>
        <w:rPr>
          <w:rFonts w:ascii="Yandex Sans Display Regular" w:hAnsi="Yandex Sans Display Regular" w:cs="Segoe UI"/>
          <w:b/>
          <w:sz w:val="24"/>
          <w:szCs w:val="24"/>
          <w:lang w:val="ru-RU"/>
        </w:rPr>
      </w:pPr>
      <w:r w:rsidRPr="006D43E6">
        <w:rPr>
          <w:rFonts w:ascii="Yandex Sans Display Regular" w:hAnsi="Yandex Sans Display Regular" w:cs="Segoe UI"/>
          <w:b/>
          <w:sz w:val="24"/>
          <w:szCs w:val="24"/>
          <w:lang w:val="ru-RU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D43E6" w:rsidRPr="00090664" w14:paraId="76CE7E4C" w14:textId="77777777" w:rsidTr="005B4AE1">
        <w:tc>
          <w:tcPr>
            <w:tcW w:w="3369" w:type="dxa"/>
          </w:tcPr>
          <w:p w14:paraId="5A28C62C" w14:textId="01305938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bookmarkStart w:id="0" w:name="_Hlk73369784"/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Полное наименование</w:t>
            </w:r>
          </w:p>
        </w:tc>
        <w:tc>
          <w:tcPr>
            <w:tcW w:w="6207" w:type="dxa"/>
          </w:tcPr>
          <w:p w14:paraId="69477E8B" w14:textId="433F1C66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Фонд «Фонд идей и инвестиций РЫВОК»</w:t>
            </w:r>
          </w:p>
        </w:tc>
      </w:tr>
      <w:tr w:rsidR="006D43E6" w:rsidRPr="006D43E6" w14:paraId="14A33C32" w14:textId="77777777" w:rsidTr="005B4AE1">
        <w:tc>
          <w:tcPr>
            <w:tcW w:w="3369" w:type="dxa"/>
          </w:tcPr>
          <w:p w14:paraId="6AD027B6" w14:textId="506AF7BB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Сокращённое наименование</w:t>
            </w:r>
          </w:p>
        </w:tc>
        <w:tc>
          <w:tcPr>
            <w:tcW w:w="6207" w:type="dxa"/>
          </w:tcPr>
          <w:p w14:paraId="4E9065EE" w14:textId="567463E2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BF09D1"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онд</w:t>
            </w: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 xml:space="preserve"> «Ф</w:t>
            </w:r>
            <w:r w:rsidR="00BF09D1"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онд</w:t>
            </w: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 xml:space="preserve"> РЫВОК»</w:t>
            </w:r>
          </w:p>
        </w:tc>
      </w:tr>
      <w:tr w:rsidR="006D43E6" w:rsidRPr="006D43E6" w14:paraId="4CFC3CF0" w14:textId="77777777" w:rsidTr="005B4AE1">
        <w:tc>
          <w:tcPr>
            <w:tcW w:w="3369" w:type="dxa"/>
          </w:tcPr>
          <w:p w14:paraId="7B141D0E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207" w:type="dxa"/>
          </w:tcPr>
          <w:p w14:paraId="4DABA596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1186733011959</w:t>
            </w:r>
          </w:p>
        </w:tc>
      </w:tr>
      <w:tr w:rsidR="006D43E6" w:rsidRPr="006D43E6" w14:paraId="1CF0E78E" w14:textId="77777777" w:rsidTr="005B4AE1">
        <w:tc>
          <w:tcPr>
            <w:tcW w:w="3369" w:type="dxa"/>
          </w:tcPr>
          <w:p w14:paraId="03BAAE0A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207" w:type="dxa"/>
          </w:tcPr>
          <w:p w14:paraId="2BB369DC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6732165185</w:t>
            </w:r>
          </w:p>
        </w:tc>
      </w:tr>
      <w:tr w:rsidR="006D43E6" w:rsidRPr="006D43E6" w14:paraId="10DFCC40" w14:textId="77777777" w:rsidTr="005B4AE1">
        <w:tc>
          <w:tcPr>
            <w:tcW w:w="3369" w:type="dxa"/>
          </w:tcPr>
          <w:p w14:paraId="60EFE2C3" w14:textId="4E385558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6207" w:type="dxa"/>
          </w:tcPr>
          <w:p w14:paraId="6DDB4B2C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673201001</w:t>
            </w:r>
          </w:p>
        </w:tc>
      </w:tr>
      <w:tr w:rsidR="006D43E6" w:rsidRPr="006D43E6" w14:paraId="4ACC168F" w14:textId="77777777" w:rsidTr="005B4AE1">
        <w:tc>
          <w:tcPr>
            <w:tcW w:w="3369" w:type="dxa"/>
          </w:tcPr>
          <w:p w14:paraId="28324F24" w14:textId="4C045F18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Дата выдачи ОГРН</w:t>
            </w:r>
          </w:p>
        </w:tc>
        <w:tc>
          <w:tcPr>
            <w:tcW w:w="6207" w:type="dxa"/>
          </w:tcPr>
          <w:p w14:paraId="2D12F19E" w14:textId="1123B99D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11 июля 2018 года</w:t>
            </w:r>
          </w:p>
        </w:tc>
      </w:tr>
      <w:tr w:rsidR="006D43E6" w:rsidRPr="006D43E6" w14:paraId="0156BDEF" w14:textId="77777777" w:rsidTr="005B4AE1">
        <w:tc>
          <w:tcPr>
            <w:tcW w:w="3369" w:type="dxa"/>
          </w:tcPr>
          <w:p w14:paraId="36F4EE1C" w14:textId="3A1074B0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Коды статистики</w:t>
            </w:r>
          </w:p>
        </w:tc>
        <w:tc>
          <w:tcPr>
            <w:tcW w:w="6207" w:type="dxa"/>
          </w:tcPr>
          <w:p w14:paraId="1CE559E8" w14:textId="77777777" w:rsidR="0027054E" w:rsidRPr="006D43E6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ОКПО 31607049</w:t>
            </w:r>
          </w:p>
          <w:p w14:paraId="25B6CB1C" w14:textId="77777777" w:rsidR="0027054E" w:rsidRPr="006D43E6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ОКАТО 66401000000</w:t>
            </w:r>
          </w:p>
          <w:p w14:paraId="709AC2FE" w14:textId="77777777" w:rsidR="0027054E" w:rsidRPr="006D43E6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ОКТМО 66701000001</w:t>
            </w:r>
          </w:p>
          <w:p w14:paraId="760DE700" w14:textId="14033E86" w:rsidR="0027054E" w:rsidRPr="006D43E6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sz w:val="20"/>
                <w:szCs w:val="20"/>
                <w:lang w:val="ru-RU" w:eastAsia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ОКФС 16</w:t>
            </w:r>
            <w:r w:rsidR="005B4AE1"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 xml:space="preserve"> </w:t>
            </w:r>
            <w:r w:rsidRPr="006D43E6">
              <w:rPr>
                <w:rFonts w:ascii="Yandex Sans Display Regular" w:eastAsia="Times New Roman" w:hAnsi="Yandex Sans Display Regular" w:cs="Arial"/>
                <w:sz w:val="16"/>
                <w:szCs w:val="16"/>
                <w:lang w:val="ru-RU" w:eastAsia="ru-RU"/>
              </w:rPr>
              <w:t>Частная собственность</w:t>
            </w:r>
          </w:p>
          <w:p w14:paraId="29518681" w14:textId="096C6690" w:rsidR="0027054E" w:rsidRPr="006D43E6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sz w:val="20"/>
                <w:szCs w:val="20"/>
                <w:lang w:val="ru-RU" w:eastAsia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ОКОГУ 4210014</w:t>
            </w:r>
            <w:r w:rsidR="005B4AE1"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 xml:space="preserve"> </w:t>
            </w:r>
            <w:r w:rsidRPr="006D43E6">
              <w:rPr>
                <w:rFonts w:ascii="Yandex Sans Display Regular" w:eastAsia="Times New Roman" w:hAnsi="Yandex Sans Display Regular" w:cs="Arial"/>
                <w:sz w:val="16"/>
                <w:szCs w:val="16"/>
                <w:lang w:val="ru-RU" w:eastAsia="ru-RU"/>
              </w:rPr>
              <w:t>Организации, учрежденные юридическими лицами или гражданами, или юридическими лицами и гражданами совместно</w:t>
            </w:r>
          </w:p>
          <w:p w14:paraId="6D5F6FF3" w14:textId="050E3D37" w:rsidR="0027054E" w:rsidRPr="006D43E6" w:rsidRDefault="0027054E" w:rsidP="005B4AE1">
            <w:pPr>
              <w:shd w:val="clear" w:color="auto" w:fill="FFFFFF"/>
              <w:spacing w:line="285" w:lineRule="atLeast"/>
              <w:ind w:right="-165"/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>ОКОПФ 70400</w:t>
            </w:r>
            <w:r w:rsidR="005B4AE1" w:rsidRPr="006D43E6">
              <w:rPr>
                <w:rFonts w:ascii="Yandex Sans Display Regular" w:eastAsia="Times New Roman" w:hAnsi="Yandex Sans Display Regular" w:cs="Arial"/>
                <w:sz w:val="24"/>
                <w:szCs w:val="24"/>
                <w:lang w:val="ru-RU" w:eastAsia="ru-RU"/>
              </w:rPr>
              <w:t xml:space="preserve"> </w:t>
            </w:r>
            <w:r w:rsidRPr="006D43E6">
              <w:rPr>
                <w:rFonts w:ascii="Yandex Sans Display Regular" w:eastAsia="Times New Roman" w:hAnsi="Yandex Sans Display Regular" w:cs="Arial"/>
                <w:sz w:val="16"/>
                <w:szCs w:val="16"/>
                <w:lang w:val="ru-RU" w:eastAsia="ru-RU"/>
              </w:rPr>
              <w:t>Фонды</w:t>
            </w:r>
          </w:p>
        </w:tc>
      </w:tr>
      <w:tr w:rsidR="006D43E6" w:rsidRPr="00090664" w14:paraId="16105234" w14:textId="77777777" w:rsidTr="005B4AE1">
        <w:tc>
          <w:tcPr>
            <w:tcW w:w="3369" w:type="dxa"/>
          </w:tcPr>
          <w:p w14:paraId="1B956462" w14:textId="7D5A5184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Правопредшественник</w:t>
            </w:r>
          </w:p>
        </w:tc>
        <w:tc>
          <w:tcPr>
            <w:tcW w:w="6207" w:type="dxa"/>
          </w:tcPr>
          <w:p w14:paraId="4D38C5FD" w14:textId="5D4AAB3A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Ассоциация предпринимателей «Смоленский бизнес-клуб»</w:t>
            </w:r>
          </w:p>
        </w:tc>
      </w:tr>
      <w:tr w:rsidR="006D43E6" w:rsidRPr="00090664" w14:paraId="78E540C1" w14:textId="77777777" w:rsidTr="005B4AE1">
        <w:tc>
          <w:tcPr>
            <w:tcW w:w="3369" w:type="dxa"/>
          </w:tcPr>
          <w:p w14:paraId="554910BF" w14:textId="4B1B5379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6207" w:type="dxa"/>
          </w:tcPr>
          <w:p w14:paraId="6F144D45" w14:textId="7EE83C40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214000, г. Смоленск, ул. Николаева, д. 47, кв. 42</w:t>
            </w:r>
          </w:p>
        </w:tc>
      </w:tr>
      <w:tr w:rsidR="006D43E6" w:rsidRPr="00090664" w14:paraId="45287751" w14:textId="77777777" w:rsidTr="005B4AE1">
        <w:tc>
          <w:tcPr>
            <w:tcW w:w="3369" w:type="dxa"/>
          </w:tcPr>
          <w:p w14:paraId="0B0A490A" w14:textId="6DADF963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Почтовый адрес</w:t>
            </w:r>
          </w:p>
        </w:tc>
        <w:tc>
          <w:tcPr>
            <w:tcW w:w="6207" w:type="dxa"/>
          </w:tcPr>
          <w:p w14:paraId="24A0BABC" w14:textId="39A61DF2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 xml:space="preserve">214000, </w:t>
            </w: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г. Смоленск, ул. Николаева, д. 47, кв. 42</w:t>
            </w:r>
          </w:p>
        </w:tc>
      </w:tr>
      <w:tr w:rsidR="006D43E6" w:rsidRPr="00090664" w14:paraId="12EA631B" w14:textId="77777777" w:rsidTr="005B4AE1">
        <w:tc>
          <w:tcPr>
            <w:tcW w:w="3369" w:type="dxa"/>
          </w:tcPr>
          <w:p w14:paraId="3BC15F8E" w14:textId="43995A92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6207" w:type="dxa"/>
          </w:tcPr>
          <w:p w14:paraId="047B8D5A" w14:textId="1348AC62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214000, г. Смоленск, ул. Маршала Жукова, 9 (Креативное пространство ШТАБ)</w:t>
            </w:r>
          </w:p>
        </w:tc>
      </w:tr>
      <w:tr w:rsidR="006D43E6" w:rsidRPr="00090664" w14:paraId="138ABAD9" w14:textId="77777777" w:rsidTr="005B4AE1">
        <w:tc>
          <w:tcPr>
            <w:tcW w:w="3369" w:type="dxa"/>
          </w:tcPr>
          <w:p w14:paraId="0DF23383" w14:textId="016D23A4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6207" w:type="dxa"/>
          </w:tcPr>
          <w:p w14:paraId="1FAEE4C2" w14:textId="3ED007F8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Никитас Денис Викторович, действует на основании Устава</w:t>
            </w:r>
          </w:p>
        </w:tc>
      </w:tr>
      <w:tr w:rsidR="006D43E6" w:rsidRPr="006D43E6" w14:paraId="458E70DE" w14:textId="77777777" w:rsidTr="005B4AE1">
        <w:tc>
          <w:tcPr>
            <w:tcW w:w="3369" w:type="dxa"/>
          </w:tcPr>
          <w:p w14:paraId="0D1CD209" w14:textId="1143CF1E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6207" w:type="dxa"/>
          </w:tcPr>
          <w:p w14:paraId="25B255B3" w14:textId="225D40F7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Никитас Денис Викторович</w:t>
            </w:r>
          </w:p>
        </w:tc>
      </w:tr>
      <w:tr w:rsidR="006D43E6" w:rsidRPr="006D43E6" w14:paraId="52ECC333" w14:textId="77777777" w:rsidTr="005B4AE1">
        <w:tc>
          <w:tcPr>
            <w:tcW w:w="3369" w:type="dxa"/>
          </w:tcPr>
          <w:p w14:paraId="083B4550" w14:textId="622EF226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07" w:type="dxa"/>
          </w:tcPr>
          <w:p w14:paraId="64DED05F" w14:textId="64F7B1C9" w:rsidR="0027054E" w:rsidRPr="006D43E6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+7(951)715-11-15, +7(4812)56-00-87</w:t>
            </w:r>
          </w:p>
        </w:tc>
      </w:tr>
      <w:tr w:rsidR="006D43E6" w:rsidRPr="006D43E6" w14:paraId="5731B741" w14:textId="77777777" w:rsidTr="005B4AE1">
        <w:tc>
          <w:tcPr>
            <w:tcW w:w="3369" w:type="dxa"/>
          </w:tcPr>
          <w:p w14:paraId="6037C1BF" w14:textId="5A4D7289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6207" w:type="dxa"/>
          </w:tcPr>
          <w:p w14:paraId="5610A25D" w14:textId="5E7F0CA4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</w:rPr>
              <w:t>sdelai@rywok.ru</w:t>
            </w:r>
          </w:p>
        </w:tc>
      </w:tr>
      <w:tr w:rsidR="006D43E6" w:rsidRPr="006D43E6" w14:paraId="4C262117" w14:textId="77777777" w:rsidTr="005B4AE1">
        <w:tc>
          <w:tcPr>
            <w:tcW w:w="3369" w:type="dxa"/>
          </w:tcPr>
          <w:p w14:paraId="15F1D3D5" w14:textId="51B0ADAB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Segoe UI"/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  <w:tc>
          <w:tcPr>
            <w:tcW w:w="6207" w:type="dxa"/>
          </w:tcPr>
          <w:p w14:paraId="795850F1" w14:textId="77777777" w:rsidR="0027054E" w:rsidRPr="006D43E6" w:rsidRDefault="0027054E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D43E6" w:rsidRPr="006D43E6" w14:paraId="77548CE6" w14:textId="77777777" w:rsidTr="005B4AE1">
        <w:tc>
          <w:tcPr>
            <w:tcW w:w="3369" w:type="dxa"/>
          </w:tcPr>
          <w:p w14:paraId="2A1F82C0" w14:textId="77777777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Счёт (₽)</w:t>
            </w:r>
          </w:p>
        </w:tc>
        <w:tc>
          <w:tcPr>
            <w:tcW w:w="6207" w:type="dxa"/>
          </w:tcPr>
          <w:p w14:paraId="15E7C3F0" w14:textId="77777777" w:rsidR="00DF6F8D" w:rsidRPr="006D43E6" w:rsidRDefault="00DF6F8D" w:rsidP="0027054E">
            <w:pPr>
              <w:rPr>
                <w:rStyle w:val="wmi-callto"/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Style w:val="wmi-callto"/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40703810402500000384</w:t>
            </w:r>
          </w:p>
        </w:tc>
      </w:tr>
      <w:tr w:rsidR="006D43E6" w:rsidRPr="006D43E6" w14:paraId="75F59256" w14:textId="77777777" w:rsidTr="005B4AE1">
        <w:tc>
          <w:tcPr>
            <w:tcW w:w="3369" w:type="dxa"/>
          </w:tcPr>
          <w:p w14:paraId="01AE5509" w14:textId="77777777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Банк получателя</w:t>
            </w:r>
          </w:p>
        </w:tc>
        <w:tc>
          <w:tcPr>
            <w:tcW w:w="6207" w:type="dxa"/>
          </w:tcPr>
          <w:p w14:paraId="1800E8F4" w14:textId="0FCE4201" w:rsidR="00DF6F8D" w:rsidRPr="006D43E6" w:rsidRDefault="006D43E6" w:rsidP="0027054E">
            <w:pPr>
              <w:rPr>
                <w:rStyle w:val="wmi-callto"/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Style w:val="wmi-callto"/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ООО «Банк Точка»</w:t>
            </w:r>
          </w:p>
        </w:tc>
      </w:tr>
      <w:tr w:rsidR="006D43E6" w:rsidRPr="006D43E6" w14:paraId="2E596573" w14:textId="77777777" w:rsidTr="005B4AE1">
        <w:tc>
          <w:tcPr>
            <w:tcW w:w="3369" w:type="dxa"/>
          </w:tcPr>
          <w:p w14:paraId="68FBD8D6" w14:textId="77777777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Город</w:t>
            </w:r>
          </w:p>
        </w:tc>
        <w:tc>
          <w:tcPr>
            <w:tcW w:w="6207" w:type="dxa"/>
          </w:tcPr>
          <w:p w14:paraId="20BA83A7" w14:textId="5A897E10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г.</w:t>
            </w:r>
            <w:r w:rsid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</w:rPr>
              <w:t> </w:t>
            </w: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Москва</w:t>
            </w:r>
          </w:p>
        </w:tc>
      </w:tr>
      <w:tr w:rsidR="006D43E6" w:rsidRPr="006D43E6" w14:paraId="2098A046" w14:textId="77777777" w:rsidTr="005B4AE1">
        <w:tc>
          <w:tcPr>
            <w:tcW w:w="3369" w:type="dxa"/>
          </w:tcPr>
          <w:p w14:paraId="3695C711" w14:textId="77777777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БИК</w:t>
            </w:r>
          </w:p>
        </w:tc>
        <w:tc>
          <w:tcPr>
            <w:tcW w:w="6207" w:type="dxa"/>
          </w:tcPr>
          <w:p w14:paraId="2B02AC4C" w14:textId="169FFC7E" w:rsidR="00DF6F8D" w:rsidRPr="006D43E6" w:rsidRDefault="006D43E6" w:rsidP="0027054E"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044525104</w:t>
            </w:r>
          </w:p>
        </w:tc>
      </w:tr>
      <w:tr w:rsidR="00DF6F8D" w:rsidRPr="006D43E6" w14:paraId="33AA6EB8" w14:textId="77777777" w:rsidTr="005B4AE1">
        <w:tc>
          <w:tcPr>
            <w:tcW w:w="3369" w:type="dxa"/>
          </w:tcPr>
          <w:p w14:paraId="1A496DE8" w14:textId="77777777" w:rsidR="00DF6F8D" w:rsidRPr="006D43E6" w:rsidRDefault="00DF6F8D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Корр. счёт</w:t>
            </w:r>
          </w:p>
        </w:tc>
        <w:tc>
          <w:tcPr>
            <w:tcW w:w="6207" w:type="dxa"/>
          </w:tcPr>
          <w:p w14:paraId="0E0A13E8" w14:textId="3327097A" w:rsidR="00DF6F8D" w:rsidRPr="006D43E6" w:rsidRDefault="006D43E6" w:rsidP="0027054E">
            <w:pPr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</w:pPr>
            <w:r w:rsidRPr="006D43E6">
              <w:rPr>
                <w:rFonts w:ascii="Yandex Sans Display Regular" w:hAnsi="Yandex Sans Display Regular" w:cs="Arial"/>
                <w:sz w:val="24"/>
                <w:szCs w:val="24"/>
                <w:shd w:val="clear" w:color="auto" w:fill="FFFFFF"/>
                <w:lang w:val="ru-RU"/>
              </w:rPr>
              <w:t>30101810745374525104</w:t>
            </w:r>
          </w:p>
        </w:tc>
      </w:tr>
      <w:bookmarkEnd w:id="0"/>
    </w:tbl>
    <w:p w14:paraId="4E7645F1" w14:textId="01F7EDB1" w:rsidR="00DF6F8D" w:rsidRPr="006D43E6" w:rsidRDefault="00DF6F8D" w:rsidP="0027054E">
      <w:pPr>
        <w:spacing w:line="240" w:lineRule="auto"/>
        <w:rPr>
          <w:rFonts w:ascii="Yandex Sans Display Regular" w:hAnsi="Yandex Sans Display Regular" w:cs="Segoe UI"/>
          <w:sz w:val="24"/>
          <w:szCs w:val="24"/>
          <w:lang w:val="ru-RU"/>
        </w:rPr>
      </w:pPr>
    </w:p>
    <w:sectPr w:rsidR="00DF6F8D" w:rsidRPr="006D43E6" w:rsidSect="005B4AE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 Sans Display Regular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7D"/>
    <w:rsid w:val="00090664"/>
    <w:rsid w:val="0009234C"/>
    <w:rsid w:val="000A2017"/>
    <w:rsid w:val="0027054E"/>
    <w:rsid w:val="00345B77"/>
    <w:rsid w:val="0049557E"/>
    <w:rsid w:val="005B4AE1"/>
    <w:rsid w:val="006908C0"/>
    <w:rsid w:val="006D43E6"/>
    <w:rsid w:val="007128AA"/>
    <w:rsid w:val="007B5636"/>
    <w:rsid w:val="009A7EBB"/>
    <w:rsid w:val="00A56E7D"/>
    <w:rsid w:val="00BB225C"/>
    <w:rsid w:val="00BF09D1"/>
    <w:rsid w:val="00C43F79"/>
    <w:rsid w:val="00C91168"/>
    <w:rsid w:val="00D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36D"/>
  <w15:docId w15:val="{7AD8E934-3538-4D82-B0DA-A7A2D4C8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56E7D"/>
  </w:style>
  <w:style w:type="table" w:styleId="a3">
    <w:name w:val="Table Grid"/>
    <w:basedOn w:val="a1"/>
    <w:uiPriority w:val="59"/>
    <w:unhideWhenUsed/>
    <w:rsid w:val="00DF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itle">
    <w:name w:val="copy_title"/>
    <w:basedOn w:val="a0"/>
    <w:rsid w:val="0027054E"/>
  </w:style>
  <w:style w:type="character" w:customStyle="1" w:styleId="copytarget">
    <w:name w:val="copy_target"/>
    <w:basedOn w:val="a0"/>
    <w:rsid w:val="0027054E"/>
  </w:style>
  <w:style w:type="character" w:customStyle="1" w:styleId="chief-title">
    <w:name w:val="chief-title"/>
    <w:basedOn w:val="a0"/>
    <w:rsid w:val="002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elai@rywok.ru" TargetMode="External"/><Relationship Id="rId5" Type="http://schemas.openxmlformats.org/officeDocument/2006/relationships/hyperlink" Target="https://rywo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Денис Никитас</cp:lastModifiedBy>
  <cp:revision>16</cp:revision>
  <dcterms:created xsi:type="dcterms:W3CDTF">2018-07-18T09:29:00Z</dcterms:created>
  <dcterms:modified xsi:type="dcterms:W3CDTF">2023-05-04T08:45:00Z</dcterms:modified>
</cp:coreProperties>
</file>